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897" w:rsidRDefault="007E22FE" w:rsidP="00B53ED8">
      <w:pPr>
        <w:jc w:val="center"/>
        <w:rPr>
          <w:rFonts w:ascii="Times New Roman" w:hAnsi="Times New Roman" w:cs="Times New Roman"/>
          <w:sz w:val="24"/>
        </w:rPr>
      </w:pPr>
      <w:r w:rsidRPr="00B53ED8">
        <w:rPr>
          <w:rFonts w:ascii="Times New Roman" w:hAnsi="Times New Roman" w:cs="Times New Roman"/>
          <w:b/>
          <w:sz w:val="24"/>
        </w:rPr>
        <w:t>Tab</w:t>
      </w:r>
      <w:bookmarkStart w:id="0" w:name="_GoBack"/>
      <w:bookmarkEnd w:id="0"/>
      <w:r w:rsidRPr="00B53ED8">
        <w:rPr>
          <w:rFonts w:ascii="Times New Roman" w:hAnsi="Times New Roman" w:cs="Times New Roman"/>
          <w:b/>
          <w:sz w:val="24"/>
        </w:rPr>
        <w:t>le S2</w:t>
      </w:r>
      <w:r w:rsidRPr="007E22F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E22FE">
        <w:rPr>
          <w:rFonts w:ascii="Times New Roman" w:hAnsi="Times New Roman" w:cs="Times New Roman"/>
          <w:sz w:val="24"/>
        </w:rPr>
        <w:t>Illumina</w:t>
      </w:r>
      <w:proofErr w:type="spellEnd"/>
      <w:r w:rsidRPr="007E22FE">
        <w:rPr>
          <w:rFonts w:ascii="Times New Roman" w:hAnsi="Times New Roman" w:cs="Times New Roman"/>
          <w:sz w:val="24"/>
        </w:rPr>
        <w:t xml:space="preserve"> reads mapped to the reference genome.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1417"/>
        <w:gridCol w:w="1843"/>
        <w:gridCol w:w="1984"/>
        <w:gridCol w:w="1418"/>
      </w:tblGrid>
      <w:tr w:rsidR="007E22FE" w:rsidTr="007E22FE">
        <w:tc>
          <w:tcPr>
            <w:tcW w:w="1101" w:type="dxa"/>
            <w:vAlign w:val="center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Sample</w:t>
            </w:r>
          </w:p>
        </w:tc>
        <w:tc>
          <w:tcPr>
            <w:tcW w:w="1417" w:type="dxa"/>
            <w:vAlign w:val="center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Total Reads</w:t>
            </w:r>
          </w:p>
        </w:tc>
        <w:tc>
          <w:tcPr>
            <w:tcW w:w="1843" w:type="dxa"/>
            <w:vAlign w:val="center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Mapped Reads</w:t>
            </w:r>
          </w:p>
        </w:tc>
        <w:tc>
          <w:tcPr>
            <w:tcW w:w="1984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E22FE">
              <w:rPr>
                <w:rFonts w:ascii="Times New Roman" w:hAnsi="Times New Roman" w:cs="Times New Roman"/>
                <w:sz w:val="24"/>
              </w:rPr>
              <w:t>Uniq</w:t>
            </w:r>
            <w:proofErr w:type="spellEnd"/>
            <w:r w:rsidRPr="007E22FE">
              <w:rPr>
                <w:rFonts w:ascii="Times New Roman" w:hAnsi="Times New Roman" w:cs="Times New Roman"/>
                <w:sz w:val="24"/>
              </w:rPr>
              <w:t xml:space="preserve"> Mapped Reads</w:t>
            </w:r>
          </w:p>
        </w:tc>
        <w:tc>
          <w:tcPr>
            <w:tcW w:w="1418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Multiple Map Reads</w:t>
            </w:r>
          </w:p>
        </w:tc>
      </w:tr>
      <w:tr w:rsidR="007E22FE" w:rsidTr="007E22FE">
        <w:tc>
          <w:tcPr>
            <w:tcW w:w="1101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CK1</w:t>
            </w:r>
          </w:p>
        </w:tc>
        <w:tc>
          <w:tcPr>
            <w:tcW w:w="1417" w:type="dxa"/>
          </w:tcPr>
          <w:p w:rsidR="007E22FE" w:rsidRDefault="007E22FE" w:rsidP="007E22F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47,105,948</w:t>
            </w:r>
          </w:p>
        </w:tc>
        <w:tc>
          <w:tcPr>
            <w:tcW w:w="1843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42,301,424 (89.80%)</w:t>
            </w:r>
          </w:p>
        </w:tc>
        <w:tc>
          <w:tcPr>
            <w:tcW w:w="1984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41,880,439 (88.91%)</w:t>
            </w:r>
          </w:p>
        </w:tc>
        <w:tc>
          <w:tcPr>
            <w:tcW w:w="1418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420,985 (0.89%)</w:t>
            </w:r>
          </w:p>
        </w:tc>
      </w:tr>
      <w:tr w:rsidR="007E22FE" w:rsidTr="007E22FE">
        <w:tc>
          <w:tcPr>
            <w:tcW w:w="1101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CK2</w:t>
            </w:r>
          </w:p>
        </w:tc>
        <w:tc>
          <w:tcPr>
            <w:tcW w:w="1417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42,959,492</w:t>
            </w:r>
          </w:p>
        </w:tc>
        <w:tc>
          <w:tcPr>
            <w:tcW w:w="1843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36,373,469 (84.67%)</w:t>
            </w:r>
          </w:p>
        </w:tc>
        <w:tc>
          <w:tcPr>
            <w:tcW w:w="1984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35,996,235 (83.79%)</w:t>
            </w:r>
          </w:p>
        </w:tc>
        <w:tc>
          <w:tcPr>
            <w:tcW w:w="1418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377,234 (0.88%)</w:t>
            </w:r>
          </w:p>
        </w:tc>
      </w:tr>
      <w:tr w:rsidR="007E22FE" w:rsidTr="007E22FE">
        <w:tc>
          <w:tcPr>
            <w:tcW w:w="1101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CK3</w:t>
            </w:r>
          </w:p>
        </w:tc>
        <w:tc>
          <w:tcPr>
            <w:tcW w:w="1417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49,059,640</w:t>
            </w:r>
          </w:p>
        </w:tc>
        <w:tc>
          <w:tcPr>
            <w:tcW w:w="1843" w:type="dxa"/>
          </w:tcPr>
          <w:p w:rsidR="007E22FE" w:rsidRDefault="007E22FE">
            <w:pPr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44,711,212 (91.14%)</w:t>
            </w:r>
          </w:p>
        </w:tc>
        <w:tc>
          <w:tcPr>
            <w:tcW w:w="1984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44,226,038 (90.15%)</w:t>
            </w:r>
          </w:p>
        </w:tc>
        <w:tc>
          <w:tcPr>
            <w:tcW w:w="1418" w:type="dxa"/>
          </w:tcPr>
          <w:p w:rsidR="007E22FE" w:rsidRDefault="007E22FE" w:rsidP="007E22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E22FE">
              <w:rPr>
                <w:rFonts w:ascii="Times New Roman" w:hAnsi="Times New Roman" w:cs="Times New Roman"/>
                <w:sz w:val="24"/>
              </w:rPr>
              <w:t>485,174 (0.99%)</w:t>
            </w:r>
          </w:p>
        </w:tc>
      </w:tr>
    </w:tbl>
    <w:p w:rsidR="007E22FE" w:rsidRDefault="007E22FE">
      <w:pPr>
        <w:rPr>
          <w:rFonts w:ascii="Times New Roman" w:hAnsi="Times New Roman" w:cs="Times New Roman"/>
          <w:sz w:val="24"/>
        </w:rPr>
      </w:pPr>
    </w:p>
    <w:p w:rsidR="007E22FE" w:rsidRPr="007E22FE" w:rsidRDefault="007E22FE">
      <w:pPr>
        <w:rPr>
          <w:rFonts w:ascii="Times New Roman" w:hAnsi="Times New Roman" w:cs="Times New Roman"/>
          <w:sz w:val="24"/>
        </w:rPr>
      </w:pPr>
    </w:p>
    <w:sectPr w:rsidR="007E22FE" w:rsidRPr="007E2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3FE" w:rsidRDefault="007B63FE" w:rsidP="007E22FE">
      <w:r>
        <w:separator/>
      </w:r>
    </w:p>
  </w:endnote>
  <w:endnote w:type="continuationSeparator" w:id="0">
    <w:p w:rsidR="007B63FE" w:rsidRDefault="007B63FE" w:rsidP="007E2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3FE" w:rsidRDefault="007B63FE" w:rsidP="007E22FE">
      <w:r>
        <w:separator/>
      </w:r>
    </w:p>
  </w:footnote>
  <w:footnote w:type="continuationSeparator" w:id="0">
    <w:p w:rsidR="007B63FE" w:rsidRDefault="007B63FE" w:rsidP="007E22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C05"/>
    <w:rsid w:val="00051897"/>
    <w:rsid w:val="00753C05"/>
    <w:rsid w:val="007B63FE"/>
    <w:rsid w:val="007E22FE"/>
    <w:rsid w:val="00B53ED8"/>
    <w:rsid w:val="00CB2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2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22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2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22FE"/>
    <w:rPr>
      <w:sz w:val="18"/>
      <w:szCs w:val="18"/>
    </w:rPr>
  </w:style>
  <w:style w:type="table" w:styleId="a5">
    <w:name w:val="Table Grid"/>
    <w:basedOn w:val="a1"/>
    <w:uiPriority w:val="59"/>
    <w:rsid w:val="007E22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2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22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2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22FE"/>
    <w:rPr>
      <w:sz w:val="18"/>
      <w:szCs w:val="18"/>
    </w:rPr>
  </w:style>
  <w:style w:type="table" w:styleId="a5">
    <w:name w:val="Table Grid"/>
    <w:basedOn w:val="a1"/>
    <w:uiPriority w:val="59"/>
    <w:rsid w:val="007E22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2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293</Characters>
  <Application>Microsoft Office Word</Application>
  <DocSecurity>0</DocSecurity>
  <Lines>2</Lines>
  <Paragraphs>1</Paragraphs>
  <ScaleCrop>false</ScaleCrop>
  <Company>China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2019-11-18T01:52:00Z</dcterms:created>
  <dcterms:modified xsi:type="dcterms:W3CDTF">2019-12-16T05:52:00Z</dcterms:modified>
</cp:coreProperties>
</file>